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3B" w:rsidRDefault="0071223B" w:rsidP="0071223B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71223B" w:rsidRPr="003D68FF" w:rsidRDefault="0071223B" w:rsidP="0071223B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3D68FF">
        <w:rPr>
          <w:rFonts w:ascii="Arial" w:hAnsi="Arial" w:cs="Arial"/>
          <w:b/>
          <w:caps/>
          <w:sz w:val="22"/>
          <w:szCs w:val="22"/>
        </w:rPr>
        <w:t>Reading the fable ‘The bear and the two friends’</w:t>
      </w:r>
    </w:p>
    <w:p w:rsidR="0071223B" w:rsidRPr="003D68FF" w:rsidRDefault="0071223B" w:rsidP="0071223B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3D68FF">
        <w:rPr>
          <w:rFonts w:ascii="Arial" w:hAnsi="Arial" w:cs="Arial"/>
          <w:b/>
          <w:caps/>
          <w:sz w:val="22"/>
          <w:szCs w:val="22"/>
        </w:rPr>
        <w:t>to understand specific information</w:t>
      </w:r>
    </w:p>
    <w:p w:rsidR="0071223B" w:rsidRDefault="0071223B" w:rsidP="0071223B">
      <w:pPr>
        <w:rPr>
          <w:rFonts w:ascii="Arial" w:hAnsi="Arial" w:cs="Arial"/>
          <w:caps/>
          <w:sz w:val="22"/>
          <w:szCs w:val="22"/>
        </w:rPr>
      </w:pPr>
    </w:p>
    <w:p w:rsidR="0071223B" w:rsidRDefault="0071223B" w:rsidP="0071223B">
      <w:pPr>
        <w:rPr>
          <w:rFonts w:ascii="Arial" w:hAnsi="Arial" w:cs="Arial"/>
          <w:caps/>
          <w:sz w:val="22"/>
          <w:szCs w:val="22"/>
        </w:rPr>
      </w:pPr>
    </w:p>
    <w:p w:rsidR="0071223B" w:rsidRPr="003D68FF" w:rsidRDefault="0071223B" w:rsidP="0071223B">
      <w:pPr>
        <w:rPr>
          <w:rFonts w:ascii="Arial" w:hAnsi="Arial"/>
          <w:b/>
          <w:sz w:val="18"/>
          <w:lang w:val="en-US"/>
        </w:rPr>
      </w:pPr>
      <w:r w:rsidRPr="003D68FF">
        <w:rPr>
          <w:rFonts w:ascii="Arial" w:hAnsi="Arial" w:cs="Arial"/>
          <w:b/>
          <w:caps/>
          <w:sz w:val="22"/>
          <w:szCs w:val="22"/>
        </w:rPr>
        <w:t>PROCEDURES:</w:t>
      </w:r>
    </w:p>
    <w:p w:rsidR="0071223B" w:rsidRPr="003D68FF" w:rsidRDefault="0071223B" w:rsidP="0071223B">
      <w:pPr>
        <w:rPr>
          <w:rFonts w:ascii="Arial" w:hAnsi="Arial" w:cs="Arial"/>
          <w:b/>
          <w:sz w:val="22"/>
          <w:szCs w:val="22"/>
          <w:lang w:val="en-US"/>
        </w:rPr>
      </w:pPr>
    </w:p>
    <w:p w:rsidR="0071223B" w:rsidRPr="003D68FF" w:rsidRDefault="0071223B" w:rsidP="0071223B">
      <w:pPr>
        <w:rPr>
          <w:rFonts w:ascii="Arial" w:hAnsi="Arial" w:cs="Arial"/>
          <w:b/>
          <w:sz w:val="22"/>
          <w:szCs w:val="22"/>
          <w:lang w:val="en-US"/>
        </w:rPr>
      </w:pP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  <w:lang w:val="en-US"/>
        </w:rPr>
      </w:pPr>
      <w:r w:rsidRPr="003D68FF">
        <w:rPr>
          <w:rFonts w:eastAsia="Times New Roman"/>
          <w:color w:val="auto"/>
          <w:szCs w:val="22"/>
          <w:lang w:val="en-US"/>
        </w:rPr>
        <w:t xml:space="preserve">• </w:t>
      </w:r>
      <w:proofErr w:type="spellStart"/>
      <w:r w:rsidRPr="003D68FF">
        <w:rPr>
          <w:rFonts w:eastAsia="Times New Roman"/>
          <w:color w:val="auto"/>
          <w:szCs w:val="22"/>
          <w:lang w:val="en-US"/>
        </w:rPr>
        <w:t>Introduza</w:t>
      </w:r>
      <w:proofErr w:type="spellEnd"/>
      <w:r w:rsidRPr="003D68FF">
        <w:rPr>
          <w:rFonts w:eastAsia="Times New Roman"/>
          <w:color w:val="auto"/>
          <w:szCs w:val="22"/>
          <w:lang w:val="en-US"/>
        </w:rPr>
        <w:t xml:space="preserve"> </w:t>
      </w:r>
      <w:proofErr w:type="gramStart"/>
      <w:r w:rsidRPr="003D68FF">
        <w:rPr>
          <w:rFonts w:eastAsia="Times New Roman"/>
          <w:color w:val="auto"/>
          <w:szCs w:val="22"/>
          <w:lang w:val="en-US"/>
        </w:rPr>
        <w:t>a</w:t>
      </w:r>
      <w:proofErr w:type="gramEnd"/>
      <w:r w:rsidRPr="003D68FF">
        <w:rPr>
          <w:rFonts w:eastAsia="Times New Roman"/>
          <w:color w:val="auto"/>
          <w:szCs w:val="22"/>
          <w:lang w:val="en-US"/>
        </w:rPr>
        <w:t xml:space="preserve"> </w:t>
      </w:r>
      <w:proofErr w:type="spellStart"/>
      <w:r>
        <w:rPr>
          <w:rFonts w:eastAsia="Times New Roman"/>
          <w:color w:val="auto"/>
          <w:szCs w:val="22"/>
          <w:lang w:val="en-US"/>
        </w:rPr>
        <w:t>atividade</w:t>
      </w:r>
      <w:proofErr w:type="spellEnd"/>
      <w:r w:rsidRPr="003D68FF">
        <w:rPr>
          <w:rFonts w:eastAsia="Times New Roman"/>
          <w:color w:val="auto"/>
          <w:szCs w:val="22"/>
          <w:lang w:val="en-US"/>
        </w:rPr>
        <w:t xml:space="preserve"> (</w:t>
      </w:r>
      <w:r w:rsidRPr="003D68FF">
        <w:rPr>
          <w:rFonts w:eastAsia="Times New Roman"/>
          <w:i/>
          <w:color w:val="auto"/>
          <w:szCs w:val="22"/>
          <w:lang w:val="en-US"/>
        </w:rPr>
        <w:t>Now you are going to read a fable in English</w:t>
      </w:r>
      <w:r w:rsidRPr="003D68FF">
        <w:rPr>
          <w:rFonts w:eastAsia="Times New Roman"/>
          <w:color w:val="auto"/>
          <w:szCs w:val="22"/>
          <w:lang w:val="en-US"/>
        </w:rPr>
        <w:t>)</w:t>
      </w:r>
      <w:r>
        <w:rPr>
          <w:rFonts w:eastAsia="Times New Roman"/>
          <w:color w:val="auto"/>
          <w:szCs w:val="22"/>
          <w:lang w:val="en-US"/>
        </w:rPr>
        <w:t>.</w:t>
      </w: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  <w:lang w:val="en-US"/>
        </w:rPr>
      </w:pP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>•</w:t>
      </w:r>
      <w:r w:rsidRPr="003D68FF">
        <w:rPr>
          <w:color w:val="auto"/>
          <w:szCs w:val="22"/>
        </w:rPr>
        <w:t xml:space="preserve"> </w:t>
      </w:r>
      <w:r w:rsidRPr="003D68FF">
        <w:rPr>
          <w:rFonts w:eastAsia="Times New Roman"/>
          <w:color w:val="auto"/>
          <w:szCs w:val="22"/>
        </w:rPr>
        <w:t xml:space="preserve">Leia o enunciado e </w:t>
      </w:r>
      <w:r>
        <w:rPr>
          <w:rFonts w:eastAsia="Times New Roman"/>
          <w:color w:val="auto"/>
          <w:szCs w:val="22"/>
        </w:rPr>
        <w:t>peça para classe explicar o que deve ser feito</w:t>
      </w:r>
      <w:r w:rsidRPr="003D68FF">
        <w:rPr>
          <w:rFonts w:eastAsia="Times New Roman"/>
          <w:color w:val="auto"/>
          <w:szCs w:val="22"/>
        </w:rPr>
        <w:t xml:space="preserve"> (</w:t>
      </w:r>
      <w:proofErr w:type="spellStart"/>
      <w:r w:rsidRPr="003D68FF">
        <w:rPr>
          <w:rFonts w:eastAsia="Times New Roman"/>
          <w:i/>
          <w:color w:val="auto"/>
          <w:szCs w:val="22"/>
        </w:rPr>
        <w:t>Can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proofErr w:type="spellStart"/>
      <w:r w:rsidRPr="003D68FF">
        <w:rPr>
          <w:rFonts w:eastAsia="Times New Roman"/>
          <w:i/>
          <w:color w:val="auto"/>
          <w:szCs w:val="22"/>
        </w:rPr>
        <w:t>you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proofErr w:type="spellStart"/>
      <w:r w:rsidRPr="003D68FF">
        <w:rPr>
          <w:rFonts w:eastAsia="Times New Roman"/>
          <w:i/>
          <w:color w:val="auto"/>
          <w:szCs w:val="22"/>
        </w:rPr>
        <w:t>explain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proofErr w:type="spellStart"/>
      <w:r w:rsidRPr="003D68FF">
        <w:rPr>
          <w:rFonts w:eastAsia="Times New Roman"/>
          <w:i/>
          <w:color w:val="auto"/>
          <w:szCs w:val="22"/>
        </w:rPr>
        <w:t>the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proofErr w:type="spellStart"/>
      <w:r w:rsidRPr="003D68FF">
        <w:rPr>
          <w:rFonts w:eastAsia="Times New Roman"/>
          <w:i/>
          <w:color w:val="auto"/>
          <w:szCs w:val="22"/>
        </w:rPr>
        <w:t>activity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in </w:t>
      </w:r>
      <w:proofErr w:type="spellStart"/>
      <w:r w:rsidRPr="003D68FF">
        <w:rPr>
          <w:rFonts w:eastAsia="Times New Roman"/>
          <w:i/>
          <w:color w:val="auto"/>
          <w:szCs w:val="22"/>
        </w:rPr>
        <w:t>Portuguese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, </w:t>
      </w:r>
      <w:proofErr w:type="spellStart"/>
      <w:r w:rsidRPr="003D68FF">
        <w:rPr>
          <w:rFonts w:eastAsia="Times New Roman"/>
          <w:i/>
          <w:color w:val="auto"/>
          <w:szCs w:val="22"/>
        </w:rPr>
        <w:t>please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? </w:t>
      </w:r>
      <w:r w:rsidRPr="003D68FF">
        <w:rPr>
          <w:rFonts w:eastAsia="Times New Roman"/>
          <w:i/>
          <w:color w:val="auto"/>
          <w:szCs w:val="22"/>
          <w:lang w:val="en-US"/>
        </w:rPr>
        <w:t>I want an explanation, not translation. Use your own words.</w:t>
      </w:r>
      <w:r w:rsidRPr="003D68FF">
        <w:rPr>
          <w:rFonts w:eastAsia="Times New Roman"/>
          <w:color w:val="auto"/>
          <w:szCs w:val="22"/>
          <w:lang w:val="en-US"/>
        </w:rPr>
        <w:t xml:space="preserve">). </w:t>
      </w:r>
      <w:r w:rsidRPr="003D68FF">
        <w:rPr>
          <w:rFonts w:eastAsia="Times New Roman"/>
          <w:color w:val="auto"/>
          <w:szCs w:val="22"/>
        </w:rPr>
        <w:t xml:space="preserve">Se necessário, questione as explicações </w:t>
      </w:r>
      <w:r>
        <w:rPr>
          <w:rFonts w:eastAsia="Times New Roman"/>
          <w:color w:val="auto"/>
          <w:szCs w:val="22"/>
        </w:rPr>
        <w:t>dadas,</w:t>
      </w:r>
      <w:r w:rsidRPr="003D68FF">
        <w:rPr>
          <w:rFonts w:eastAsia="Times New Roman"/>
          <w:color w:val="auto"/>
          <w:szCs w:val="22"/>
        </w:rPr>
        <w:t xml:space="preserve"> em português</w:t>
      </w:r>
      <w:r>
        <w:rPr>
          <w:rFonts w:eastAsia="Times New Roman"/>
          <w:color w:val="auto"/>
          <w:szCs w:val="22"/>
        </w:rPr>
        <w:t>,</w:t>
      </w:r>
      <w:r w:rsidRPr="003D68FF">
        <w:rPr>
          <w:rFonts w:eastAsia="Times New Roman"/>
          <w:color w:val="auto"/>
          <w:szCs w:val="22"/>
        </w:rPr>
        <w:t xml:space="preserve"> para uma melhor compreensão da atividade. Ao final de toda explicação, traduza o enunciado para o português para que os alunos conheçam o significado das palavras</w:t>
      </w:r>
      <w:r>
        <w:rPr>
          <w:rFonts w:eastAsia="Times New Roman"/>
          <w:color w:val="auto"/>
          <w:szCs w:val="22"/>
        </w:rPr>
        <w:t xml:space="preserve"> que manifestam o enunciado</w:t>
      </w:r>
      <w:r w:rsidRPr="003D68FF">
        <w:rPr>
          <w:rFonts w:eastAsia="Times New Roman"/>
          <w:color w:val="auto"/>
          <w:szCs w:val="22"/>
        </w:rPr>
        <w:t>.</w:t>
      </w: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 xml:space="preserve">• Estabeleça </w:t>
      </w:r>
      <w:r>
        <w:rPr>
          <w:rFonts w:eastAsia="Times New Roman"/>
          <w:color w:val="auto"/>
          <w:szCs w:val="22"/>
        </w:rPr>
        <w:t>___</w:t>
      </w:r>
      <w:r w:rsidRPr="003D68FF">
        <w:rPr>
          <w:rFonts w:eastAsia="Times New Roman"/>
          <w:color w:val="auto"/>
          <w:szCs w:val="22"/>
        </w:rPr>
        <w:t xml:space="preserve"> minutos para os alunos realizarem a atividade (</w:t>
      </w:r>
      <w:proofErr w:type="spellStart"/>
      <w:r w:rsidRPr="003D68FF">
        <w:rPr>
          <w:rFonts w:eastAsia="Times New Roman"/>
          <w:i/>
          <w:color w:val="auto"/>
          <w:szCs w:val="22"/>
        </w:rPr>
        <w:t>You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proofErr w:type="spellStart"/>
      <w:r w:rsidRPr="003D68FF">
        <w:rPr>
          <w:rFonts w:eastAsia="Times New Roman"/>
          <w:i/>
          <w:color w:val="auto"/>
          <w:szCs w:val="22"/>
        </w:rPr>
        <w:t>have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r>
        <w:rPr>
          <w:rFonts w:eastAsia="Times New Roman"/>
          <w:i/>
          <w:color w:val="auto"/>
          <w:szCs w:val="22"/>
        </w:rPr>
        <w:t>___</w:t>
      </w:r>
      <w:r w:rsidRPr="003D68FF">
        <w:rPr>
          <w:rFonts w:eastAsia="Times New Roman"/>
          <w:i/>
          <w:color w:val="auto"/>
          <w:szCs w:val="22"/>
        </w:rPr>
        <w:t xml:space="preserve"> minutes to </w:t>
      </w:r>
      <w:proofErr w:type="spellStart"/>
      <w:r w:rsidRPr="003D68FF">
        <w:rPr>
          <w:rFonts w:eastAsia="Times New Roman"/>
          <w:i/>
          <w:color w:val="auto"/>
          <w:szCs w:val="22"/>
        </w:rPr>
        <w:t>answer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proofErr w:type="spellStart"/>
      <w:r w:rsidRPr="003D68FF">
        <w:rPr>
          <w:rFonts w:eastAsia="Times New Roman"/>
          <w:i/>
          <w:color w:val="auto"/>
          <w:szCs w:val="22"/>
        </w:rPr>
        <w:t>the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proofErr w:type="spellStart"/>
      <w:r w:rsidRPr="003D68FF">
        <w:rPr>
          <w:rFonts w:eastAsia="Times New Roman"/>
          <w:i/>
          <w:color w:val="auto"/>
          <w:szCs w:val="22"/>
        </w:rPr>
        <w:t>questions</w:t>
      </w:r>
      <w:proofErr w:type="spellEnd"/>
      <w:r w:rsidRPr="003D68FF">
        <w:rPr>
          <w:rFonts w:eastAsia="Times New Roman"/>
          <w:i/>
          <w:color w:val="auto"/>
          <w:szCs w:val="22"/>
        </w:rPr>
        <w:t>, ok?</w:t>
      </w:r>
      <w:r w:rsidRPr="003D68FF">
        <w:rPr>
          <w:rFonts w:eastAsia="Times New Roman"/>
          <w:color w:val="auto"/>
          <w:szCs w:val="22"/>
        </w:rPr>
        <w:t>).</w:t>
      </w: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</w:p>
    <w:p w:rsidR="0071223B" w:rsidRDefault="0071223B" w:rsidP="0071223B">
      <w:pPr>
        <w:pStyle w:val="Normal1"/>
        <w:spacing w:line="240" w:lineRule="auto"/>
        <w:ind w:firstLine="0"/>
        <w:rPr>
          <w:rFonts w:eastAsia="Times New Roman"/>
          <w:color w:val="auto"/>
          <w:szCs w:val="22"/>
          <w:lang w:val="en-US"/>
        </w:rPr>
      </w:pPr>
      <w:r w:rsidRPr="003D68FF">
        <w:rPr>
          <w:rFonts w:eastAsia="Times New Roman"/>
          <w:color w:val="auto"/>
          <w:szCs w:val="22"/>
          <w:lang w:val="en-US"/>
        </w:rPr>
        <w:t xml:space="preserve">• </w:t>
      </w:r>
      <w:proofErr w:type="spellStart"/>
      <w:r w:rsidRPr="003D68FF">
        <w:rPr>
          <w:rFonts w:eastAsia="Times New Roman"/>
          <w:color w:val="auto"/>
          <w:szCs w:val="22"/>
          <w:lang w:val="en-US"/>
        </w:rPr>
        <w:t>Disponibilize</w:t>
      </w:r>
      <w:proofErr w:type="spellEnd"/>
      <w:r w:rsidRPr="003D68FF">
        <w:rPr>
          <w:rFonts w:eastAsia="Times New Roman"/>
          <w:color w:val="auto"/>
          <w:szCs w:val="22"/>
          <w:lang w:val="en-US"/>
        </w:rPr>
        <w:t xml:space="preserve"> </w:t>
      </w:r>
      <w:proofErr w:type="spellStart"/>
      <w:r w:rsidRPr="003D68FF">
        <w:rPr>
          <w:rFonts w:eastAsia="Times New Roman"/>
          <w:color w:val="auto"/>
          <w:szCs w:val="22"/>
          <w:lang w:val="en-US"/>
        </w:rPr>
        <w:t>dicionários</w:t>
      </w:r>
      <w:proofErr w:type="spellEnd"/>
      <w:r>
        <w:rPr>
          <w:rFonts w:eastAsia="Times New Roman"/>
          <w:color w:val="auto"/>
          <w:szCs w:val="22"/>
          <w:lang w:val="en-US"/>
        </w:rPr>
        <w:t>.</w:t>
      </w: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 xml:space="preserve">• Para a correção, divida o quadro em colunas e nomeie </w:t>
      </w:r>
      <w:r>
        <w:rPr>
          <w:rFonts w:eastAsia="Times New Roman"/>
          <w:color w:val="auto"/>
          <w:szCs w:val="22"/>
        </w:rPr>
        <w:t xml:space="preserve">alguns </w:t>
      </w:r>
      <w:r w:rsidRPr="003D68FF">
        <w:rPr>
          <w:rFonts w:eastAsia="Times New Roman"/>
          <w:color w:val="auto"/>
          <w:szCs w:val="22"/>
        </w:rPr>
        <w:t>alunos para responderem às questões. Leia a primeira pergunta e a resposta dada. Solicite então a avaliação da classe (</w:t>
      </w:r>
      <w:r w:rsidRPr="003D68FF">
        <w:rPr>
          <w:rFonts w:eastAsia="Times New Roman"/>
          <w:i/>
          <w:color w:val="auto"/>
          <w:szCs w:val="22"/>
        </w:rPr>
        <w:t xml:space="preserve">Is </w:t>
      </w:r>
      <w:proofErr w:type="spellStart"/>
      <w:r w:rsidRPr="003D68FF">
        <w:rPr>
          <w:rFonts w:eastAsia="Times New Roman"/>
          <w:i/>
          <w:color w:val="auto"/>
          <w:szCs w:val="22"/>
        </w:rPr>
        <w:t>this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proofErr w:type="spellStart"/>
      <w:r w:rsidRPr="003D68FF">
        <w:rPr>
          <w:rFonts w:eastAsia="Times New Roman"/>
          <w:i/>
          <w:color w:val="auto"/>
          <w:szCs w:val="22"/>
        </w:rPr>
        <w:t>answer</w:t>
      </w:r>
      <w:proofErr w:type="spellEnd"/>
      <w:r w:rsidRPr="003D68FF">
        <w:rPr>
          <w:rFonts w:eastAsia="Times New Roman"/>
          <w:i/>
          <w:color w:val="auto"/>
          <w:szCs w:val="22"/>
        </w:rPr>
        <w:t xml:space="preserve"> </w:t>
      </w:r>
      <w:proofErr w:type="spellStart"/>
      <w:r w:rsidRPr="003D68FF">
        <w:rPr>
          <w:rFonts w:eastAsia="Times New Roman"/>
          <w:i/>
          <w:color w:val="auto"/>
          <w:szCs w:val="22"/>
        </w:rPr>
        <w:t>correct</w:t>
      </w:r>
      <w:proofErr w:type="spellEnd"/>
      <w:r w:rsidRPr="003D68FF">
        <w:rPr>
          <w:rFonts w:eastAsia="Times New Roman"/>
          <w:i/>
          <w:color w:val="auto"/>
          <w:szCs w:val="22"/>
        </w:rPr>
        <w:t>?</w:t>
      </w:r>
      <w:r w:rsidRPr="003D68FF">
        <w:rPr>
          <w:rFonts w:eastAsia="Times New Roman"/>
          <w:color w:val="auto"/>
          <w:szCs w:val="22"/>
        </w:rPr>
        <w:t xml:space="preserve">). Confirme a resposta correta. Siga o mesmo procedimento para a correção das demais perguntas. </w:t>
      </w:r>
    </w:p>
    <w:p w:rsidR="0071223B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</w:p>
    <w:p w:rsidR="0071223B" w:rsidRDefault="0071223B" w:rsidP="0071223B">
      <w:pPr>
        <w:pStyle w:val="Normal1"/>
        <w:spacing w:line="240" w:lineRule="auto"/>
        <w:ind w:firstLine="0"/>
        <w:rPr>
          <w:rFonts w:eastAsia="Times New Roman"/>
          <w:b/>
          <w:color w:val="auto"/>
          <w:szCs w:val="22"/>
        </w:rPr>
      </w:pPr>
      <w:r>
        <w:rPr>
          <w:rFonts w:eastAsia="Times New Roman"/>
          <w:b/>
          <w:color w:val="auto"/>
          <w:szCs w:val="22"/>
        </w:rPr>
        <w:t>ANSWER KEY:</w:t>
      </w: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</w:p>
    <w:p w:rsidR="0071223B" w:rsidRPr="003D68FF" w:rsidRDefault="0071223B" w:rsidP="0071223B">
      <w:pPr>
        <w:pStyle w:val="Normal1"/>
        <w:ind w:left="708" w:firstLine="0"/>
        <w:rPr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>a) A estória se passa na floresta.</w:t>
      </w:r>
    </w:p>
    <w:p w:rsidR="0071223B" w:rsidRPr="00F54D4C" w:rsidRDefault="0071223B" w:rsidP="0071223B">
      <w:pPr>
        <w:pStyle w:val="Normal1"/>
        <w:ind w:left="708" w:firstLine="0"/>
        <w:rPr>
          <w:rFonts w:eastAsia="Times New Roman"/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 xml:space="preserve">b) </w:t>
      </w:r>
      <w:r>
        <w:rPr>
          <w:rFonts w:eastAsia="Times New Roman"/>
          <w:color w:val="auto"/>
          <w:szCs w:val="22"/>
        </w:rPr>
        <w:t>O</w:t>
      </w:r>
      <w:r w:rsidRPr="003D68FF">
        <w:rPr>
          <w:rFonts w:eastAsia="Times New Roman"/>
          <w:color w:val="auto"/>
          <w:szCs w:val="22"/>
        </w:rPr>
        <w:t xml:space="preserve"> urso e dois amigos.</w:t>
      </w:r>
    </w:p>
    <w:p w:rsidR="0071223B" w:rsidRPr="003D68FF" w:rsidRDefault="0071223B" w:rsidP="0071223B">
      <w:pPr>
        <w:pStyle w:val="Normal1"/>
        <w:ind w:left="708" w:firstLine="0"/>
        <w:rPr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>c) Permanecer juntos em situações de perigo.</w:t>
      </w:r>
    </w:p>
    <w:p w:rsidR="0071223B" w:rsidRPr="003D68FF" w:rsidRDefault="0071223B" w:rsidP="0071223B">
      <w:pPr>
        <w:pStyle w:val="Normal1"/>
        <w:ind w:left="708" w:firstLine="0"/>
        <w:rPr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 xml:space="preserve">d) Um dos amigos subiu em uma árvore, e o outro </w:t>
      </w:r>
      <w:proofErr w:type="gramStart"/>
      <w:r w:rsidRPr="003D68FF">
        <w:rPr>
          <w:rFonts w:eastAsia="Times New Roman"/>
          <w:color w:val="auto"/>
          <w:szCs w:val="22"/>
        </w:rPr>
        <w:t>deitou-se</w:t>
      </w:r>
      <w:proofErr w:type="gramEnd"/>
      <w:r w:rsidRPr="003D68FF">
        <w:rPr>
          <w:rFonts w:eastAsia="Times New Roman"/>
          <w:color w:val="auto"/>
          <w:szCs w:val="22"/>
        </w:rPr>
        <w:t xml:space="preserve"> no chão fingindo estar morto.</w:t>
      </w:r>
    </w:p>
    <w:p w:rsidR="0071223B" w:rsidRPr="003D68FF" w:rsidRDefault="0071223B" w:rsidP="0071223B">
      <w:pPr>
        <w:pStyle w:val="Normal1"/>
        <w:ind w:left="708" w:firstLine="0"/>
        <w:rPr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>e) Ele se aproximou, cheirou os ouvidos do personagem e foi embora.</w:t>
      </w:r>
    </w:p>
    <w:p w:rsidR="0071223B" w:rsidRPr="003D68FF" w:rsidRDefault="0071223B" w:rsidP="0071223B">
      <w:pPr>
        <w:pStyle w:val="Normal1"/>
        <w:ind w:left="708" w:firstLine="0"/>
        <w:rPr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 xml:space="preserve">f) O amigo perguntou o que o urso havia dito em seu ouvido. O outro respondeu que o urso havia lhe aconselhado a não confiar em amigos falsos. </w:t>
      </w:r>
    </w:p>
    <w:p w:rsidR="0071223B" w:rsidRPr="003D68FF" w:rsidRDefault="0071223B" w:rsidP="0071223B">
      <w:pPr>
        <w:pStyle w:val="Normal1"/>
        <w:ind w:left="708" w:firstLine="0"/>
        <w:rPr>
          <w:color w:val="auto"/>
          <w:szCs w:val="22"/>
        </w:rPr>
      </w:pPr>
      <w:r w:rsidRPr="003D68FF">
        <w:rPr>
          <w:rFonts w:eastAsia="Times New Roman"/>
          <w:color w:val="auto"/>
          <w:szCs w:val="22"/>
        </w:rPr>
        <w:t>g) Que amigos de verdade permanecem ao nosso lado em qualquer situação.</w:t>
      </w: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</w:p>
    <w:p w:rsidR="0071223B" w:rsidRPr="003D68FF" w:rsidRDefault="0071223B" w:rsidP="0071223B">
      <w:pPr>
        <w:pStyle w:val="Normal1"/>
        <w:spacing w:line="240" w:lineRule="auto"/>
        <w:ind w:firstLine="0"/>
        <w:rPr>
          <w:color w:val="auto"/>
          <w:szCs w:val="22"/>
        </w:rPr>
      </w:pPr>
    </w:p>
    <w:p w:rsidR="0071223B" w:rsidRPr="003D68FF" w:rsidRDefault="0071223B" w:rsidP="0071223B">
      <w:pPr>
        <w:rPr>
          <w:rFonts w:ascii="Arial" w:hAnsi="Arial" w:cs="Arial"/>
          <w:b/>
          <w:sz w:val="22"/>
          <w:szCs w:val="22"/>
          <w:lang w:val="en-US"/>
        </w:rPr>
      </w:pPr>
    </w:p>
    <w:p w:rsidR="0071223B" w:rsidRPr="003D68FF" w:rsidRDefault="0071223B" w:rsidP="0071223B">
      <w:pPr>
        <w:rPr>
          <w:rFonts w:ascii="Arial" w:hAnsi="Arial" w:cs="Arial"/>
          <w:b/>
          <w:sz w:val="22"/>
          <w:szCs w:val="22"/>
          <w:lang w:val="en-US"/>
        </w:rPr>
      </w:pPr>
    </w:p>
    <w:p w:rsidR="0071223B" w:rsidRPr="003D68FF" w:rsidRDefault="0071223B" w:rsidP="0071223B">
      <w:pPr>
        <w:rPr>
          <w:rFonts w:ascii="Arial" w:hAnsi="Arial" w:cs="Arial"/>
          <w:b/>
          <w:sz w:val="22"/>
          <w:szCs w:val="22"/>
          <w:lang w:val="en-US"/>
        </w:rPr>
      </w:pPr>
    </w:p>
    <w:p w:rsidR="0071223B" w:rsidRPr="003D68FF" w:rsidRDefault="0071223B" w:rsidP="0071223B">
      <w:pPr>
        <w:rPr>
          <w:rFonts w:ascii="Arial" w:hAnsi="Arial" w:cs="Arial"/>
          <w:b/>
          <w:sz w:val="22"/>
          <w:szCs w:val="22"/>
          <w:lang w:val="en-US"/>
        </w:rPr>
      </w:pPr>
    </w:p>
    <w:p w:rsidR="0071223B" w:rsidRPr="003D68FF" w:rsidRDefault="0071223B" w:rsidP="0071223B">
      <w:pPr>
        <w:rPr>
          <w:rFonts w:ascii="Arial" w:hAnsi="Arial" w:cs="Arial"/>
          <w:b/>
          <w:sz w:val="22"/>
          <w:szCs w:val="22"/>
          <w:lang w:val="en-US"/>
        </w:rPr>
      </w:pPr>
    </w:p>
    <w:p w:rsidR="0071223B" w:rsidRPr="003D68FF" w:rsidRDefault="0071223B" w:rsidP="0071223B">
      <w:pPr>
        <w:rPr>
          <w:rFonts w:ascii="Arial" w:hAnsi="Arial" w:cs="Arial"/>
          <w:sz w:val="22"/>
          <w:szCs w:val="22"/>
        </w:rPr>
      </w:pPr>
    </w:p>
    <w:p w:rsidR="0071223B" w:rsidRPr="003D68FF" w:rsidRDefault="0071223B" w:rsidP="0071223B">
      <w:pPr>
        <w:rPr>
          <w:rFonts w:ascii="Arial" w:hAnsi="Arial" w:cs="Arial"/>
          <w:sz w:val="22"/>
          <w:szCs w:val="22"/>
        </w:rPr>
      </w:pPr>
    </w:p>
    <w:p w:rsidR="0071223B" w:rsidRPr="003D68FF" w:rsidRDefault="0071223B" w:rsidP="0071223B">
      <w:pPr>
        <w:rPr>
          <w:rFonts w:ascii="Arial" w:hAnsi="Arial" w:cs="Arial"/>
          <w:sz w:val="22"/>
          <w:szCs w:val="22"/>
        </w:rPr>
      </w:pPr>
    </w:p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p w:rsidR="000E6A92" w:rsidRDefault="000E6A92" w:rsidP="000E6A92">
      <w:pPr>
        <w:jc w:val="center"/>
        <w:rPr>
          <w:rFonts w:ascii="Arial" w:hAnsi="Arial" w:cs="Arial"/>
          <w:b/>
          <w:sz w:val="22"/>
          <w:szCs w:val="22"/>
        </w:rPr>
      </w:pPr>
    </w:p>
    <w:sectPr w:rsidR="000E6A92" w:rsidSect="000E6A92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35" w:rsidRDefault="00983535" w:rsidP="000E6A92">
      <w:r>
        <w:separator/>
      </w:r>
    </w:p>
  </w:endnote>
  <w:endnote w:type="continuationSeparator" w:id="0">
    <w:p w:rsidR="00983535" w:rsidRDefault="00983535" w:rsidP="000E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5F" w:rsidRDefault="00D87F5F" w:rsidP="00D87F5F">
    <w:pPr>
      <w:pStyle w:val="Rodap"/>
      <w:ind w:right="36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Copyright © 2004 - Todos os direitos reservados ao T4T</w:t>
    </w:r>
  </w:p>
  <w:p w:rsidR="00D87F5F" w:rsidRDefault="00D87F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35" w:rsidRDefault="00983535" w:rsidP="000E6A92">
      <w:r>
        <w:separator/>
      </w:r>
    </w:p>
  </w:footnote>
  <w:footnote w:type="continuationSeparator" w:id="0">
    <w:p w:rsidR="00983535" w:rsidRDefault="00983535" w:rsidP="000E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92" w:rsidRPr="001341B4" w:rsidRDefault="000E6A92" w:rsidP="000E6A92">
    <w:pPr>
      <w:rPr>
        <w:rFonts w:ascii="Arial" w:hAnsi="Arial"/>
        <w:b/>
        <w:sz w:val="18"/>
        <w:lang w:val="en-US"/>
      </w:rPr>
    </w:pPr>
    <w:r>
      <w:rPr>
        <w:rFonts w:ascii="Arial" w:hAnsi="Arial"/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733425" cy="342900"/>
          <wp:effectExtent l="19050" t="0" r="9525" b="0"/>
          <wp:wrapNone/>
          <wp:docPr id="1" name="Imagem 1" descr="ope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18"/>
        <w:lang w:val="en-US"/>
      </w:rPr>
      <w:t xml:space="preserve">                          </w:t>
    </w:r>
    <w:r w:rsidRPr="00D47193">
      <w:rPr>
        <w:rFonts w:ascii="Arial" w:hAnsi="Arial"/>
        <w:b/>
        <w:sz w:val="18"/>
        <w:lang w:val="en-US"/>
      </w:rPr>
      <w:t xml:space="preserve">Themes For Teaching – </w:t>
    </w:r>
    <w:hyperlink r:id="rId2" w:history="1">
      <w:r w:rsidRPr="00D47193">
        <w:rPr>
          <w:rStyle w:val="Hyperlink"/>
          <w:rFonts w:ascii="Arial" w:hAnsi="Arial"/>
          <w:sz w:val="18"/>
          <w:lang w:val="en-US"/>
        </w:rPr>
        <w:t>www.t4tenglish.ufsc.br</w:t>
      </w:r>
    </w:hyperlink>
  </w:p>
  <w:p w:rsidR="000E6A92" w:rsidRDefault="000E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E6A92"/>
    <w:rsid w:val="000E6A92"/>
    <w:rsid w:val="00404FB6"/>
    <w:rsid w:val="005B4C3A"/>
    <w:rsid w:val="0071223B"/>
    <w:rsid w:val="00927821"/>
    <w:rsid w:val="00983535"/>
    <w:rsid w:val="00B21FF4"/>
    <w:rsid w:val="00D87F5F"/>
    <w:rsid w:val="00E04455"/>
    <w:rsid w:val="00F2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92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E6A92"/>
    <w:rPr>
      <w:color w:val="0000FF"/>
      <w:u w:val="single"/>
    </w:rPr>
  </w:style>
  <w:style w:type="paragraph" w:styleId="Cabealho">
    <w:name w:val="header"/>
    <w:basedOn w:val="Normal"/>
    <w:link w:val="CabealhoChar"/>
    <w:rsid w:val="000E6A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E6A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A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71223B"/>
    <w:pPr>
      <w:spacing w:line="360" w:lineRule="auto"/>
      <w:ind w:firstLine="709"/>
    </w:pPr>
    <w:rPr>
      <w:rFonts w:ascii="Arial" w:eastAsia="Arial" w:hAnsi="Arial" w:cs="Arial"/>
      <w:color w:val="00000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4tenglish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4</cp:revision>
  <dcterms:created xsi:type="dcterms:W3CDTF">2015-11-16T20:02:00Z</dcterms:created>
  <dcterms:modified xsi:type="dcterms:W3CDTF">2015-12-12T14:59:00Z</dcterms:modified>
</cp:coreProperties>
</file>