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EE7261" w:rsidRPr="00285C38" w:rsidRDefault="00EE7261" w:rsidP="00EE7261">
      <w:pPr>
        <w:ind w:left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85C38">
        <w:rPr>
          <w:rFonts w:ascii="Arial" w:hAnsi="Arial" w:cs="Arial"/>
          <w:b/>
          <w:caps/>
          <w:sz w:val="22"/>
          <w:szCs w:val="22"/>
          <w:lang w:val="en-US"/>
        </w:rPr>
        <w:t>Defining the Brazilian movie ratings</w:t>
      </w:r>
    </w:p>
    <w:p w:rsidR="00EE7261" w:rsidRDefault="00EE7261" w:rsidP="00EE726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7261" w:rsidRDefault="00EE7261" w:rsidP="00EE726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7261" w:rsidRPr="00A06986" w:rsidRDefault="00EE7261" w:rsidP="00EE7261">
      <w:pPr>
        <w:ind w:left="1416" w:firstLine="708"/>
        <w:rPr>
          <w:rFonts w:ascii="Arial" w:hAnsi="Arial" w:cs="Arial"/>
          <w:sz w:val="22"/>
          <w:szCs w:val="22"/>
        </w:rPr>
      </w:pPr>
      <w:r w:rsidRPr="00285C38">
        <w:rPr>
          <w:rFonts w:ascii="Arial" w:hAnsi="Arial" w:cs="Arial"/>
          <w:b/>
          <w:sz w:val="22"/>
          <w:szCs w:val="22"/>
        </w:rPr>
        <w:t>AUTHORS</w:t>
      </w:r>
      <w:r w:rsidRPr="009E7366">
        <w:rPr>
          <w:rFonts w:ascii="Arial" w:hAnsi="Arial" w:cs="Arial"/>
          <w:sz w:val="22"/>
          <w:szCs w:val="22"/>
        </w:rPr>
        <w:t>:</w:t>
      </w:r>
      <w:proofErr w:type="gramStart"/>
      <w:r w:rsidRPr="009E736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E7366">
        <w:rPr>
          <w:rFonts w:ascii="Arial" w:hAnsi="Arial" w:cs="Arial"/>
          <w:sz w:val="22"/>
          <w:szCs w:val="22"/>
        </w:rPr>
        <w:tab/>
      </w:r>
      <w:proofErr w:type="spellStart"/>
      <w:r w:rsidRPr="00A06986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A06986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A0698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EE7261" w:rsidRPr="00A06986" w:rsidRDefault="00EE7261" w:rsidP="00EE7261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A06986">
        <w:rPr>
          <w:rFonts w:ascii="Arial" w:hAnsi="Arial" w:cs="Arial"/>
          <w:sz w:val="22"/>
          <w:szCs w:val="22"/>
        </w:rPr>
        <w:t xml:space="preserve">Aline </w:t>
      </w:r>
      <w:proofErr w:type="spellStart"/>
      <w:r w:rsidRPr="00A06986">
        <w:rPr>
          <w:rFonts w:ascii="Arial" w:hAnsi="Arial" w:cs="Arial"/>
          <w:sz w:val="22"/>
          <w:szCs w:val="22"/>
        </w:rPr>
        <w:t>Boehs</w:t>
      </w:r>
      <w:proofErr w:type="spellEnd"/>
      <w:r w:rsidRPr="00A06986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Pr="00A06986">
          <w:rPr>
            <w:rStyle w:val="Forte"/>
            <w:rFonts w:ascii="Arial" w:hAnsi="Arial" w:cs="Arial"/>
            <w:b w:val="0"/>
            <w:sz w:val="22"/>
            <w:szCs w:val="22"/>
          </w:rPr>
          <w:t>alineboehs@gmail.com</w:t>
        </w:r>
      </w:hyperlink>
    </w:p>
    <w:p w:rsidR="00EE7261" w:rsidRPr="00A06986" w:rsidRDefault="00EE7261" w:rsidP="00EE7261">
      <w:pPr>
        <w:ind w:left="2832" w:firstLine="708"/>
        <w:rPr>
          <w:rFonts w:ascii="Arial" w:hAnsi="Arial" w:cs="Arial"/>
          <w:sz w:val="22"/>
          <w:szCs w:val="22"/>
        </w:rPr>
      </w:pPr>
      <w:r w:rsidRPr="00A06986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Pr="00A06986">
        <w:rPr>
          <w:rFonts w:ascii="Arial" w:hAnsi="Arial" w:cs="Arial"/>
          <w:sz w:val="22"/>
          <w:szCs w:val="22"/>
        </w:rPr>
        <w:t>Frazão</w:t>
      </w:r>
      <w:proofErr w:type="spellEnd"/>
      <w:r w:rsidRPr="00A0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6986">
        <w:rPr>
          <w:rFonts w:ascii="Arial" w:hAnsi="Arial" w:cs="Arial"/>
          <w:sz w:val="22"/>
          <w:szCs w:val="22"/>
        </w:rPr>
        <w:t>Gevieski</w:t>
      </w:r>
      <w:proofErr w:type="spellEnd"/>
      <w:r w:rsidRPr="00A06986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Pr="00A0698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felipegevieski@gmail.com</w:t>
        </w:r>
      </w:hyperlink>
    </w:p>
    <w:p w:rsidR="00EE7261" w:rsidRPr="00A06986" w:rsidRDefault="00EE7261" w:rsidP="00EE7261">
      <w:pPr>
        <w:rPr>
          <w:rFonts w:ascii="Arial" w:hAnsi="Arial" w:cs="Arial"/>
          <w:sz w:val="22"/>
          <w:szCs w:val="22"/>
          <w:lang w:val="en-US"/>
        </w:rPr>
      </w:pPr>
    </w:p>
    <w:p w:rsidR="00EE7261" w:rsidRDefault="00EE7261" w:rsidP="00EE7261">
      <w:pPr>
        <w:rPr>
          <w:rFonts w:cs="Arial"/>
          <w:sz w:val="28"/>
          <w:szCs w:val="28"/>
          <w:lang w:val="en-US"/>
        </w:rPr>
      </w:pPr>
    </w:p>
    <w:p w:rsidR="00EE7261" w:rsidRPr="0045702D" w:rsidRDefault="00EE7261" w:rsidP="00EE7261">
      <w:pPr>
        <w:jc w:val="both"/>
        <w:rPr>
          <w:rFonts w:ascii="Arial" w:hAnsi="Arial" w:cs="Arial"/>
          <w:sz w:val="28"/>
          <w:szCs w:val="28"/>
          <w:lang w:val="en-US"/>
        </w:rPr>
      </w:pPr>
      <w:r w:rsidRPr="0045702D">
        <w:rPr>
          <w:rFonts w:ascii="Arial" w:hAnsi="Arial" w:cs="Arial"/>
          <w:sz w:val="28"/>
          <w:szCs w:val="28"/>
          <w:lang w:val="en-US"/>
        </w:rPr>
        <w:t>The categories below correspond to the Brazilian classificatio</w:t>
      </w:r>
      <w:r>
        <w:rPr>
          <w:rFonts w:ascii="Arial" w:hAnsi="Arial" w:cs="Arial"/>
          <w:sz w:val="28"/>
          <w:szCs w:val="28"/>
          <w:lang w:val="en-US"/>
        </w:rPr>
        <w:t>n of movies and programs. Write</w:t>
      </w:r>
      <w:r w:rsidRPr="0045702D">
        <w:rPr>
          <w:rFonts w:ascii="Arial" w:hAnsi="Arial" w:cs="Arial"/>
          <w:sz w:val="28"/>
          <w:szCs w:val="28"/>
          <w:lang w:val="en-US"/>
        </w:rPr>
        <w:t xml:space="preserve"> in English what these categories mean. Use the spaces provided.</w:t>
      </w:r>
    </w:p>
    <w:p w:rsidR="00EE7261" w:rsidRPr="0045702D" w:rsidRDefault="00EE7261" w:rsidP="00EE7261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E7261" w:rsidRDefault="00EE7261" w:rsidP="00EE7261">
      <w:pPr>
        <w:rPr>
          <w:rFonts w:ascii="Arial" w:hAnsi="Arial" w:cs="Arial"/>
          <w:sz w:val="28"/>
          <w:szCs w:val="28"/>
          <w:lang w:val="en-US"/>
        </w:rPr>
      </w:pPr>
    </w:p>
    <w:p w:rsidR="00EE7261" w:rsidRPr="00285C38" w:rsidRDefault="00EE7261" w:rsidP="00EE7261">
      <w:pPr>
        <w:rPr>
          <w:rFonts w:ascii="Calibri" w:hAnsi="Calibri" w:cs="Arial"/>
          <w:b/>
          <w:lang w:val="en-US"/>
        </w:rPr>
      </w:pPr>
      <w:r w:rsidRPr="00285C38">
        <w:rPr>
          <w:rFonts w:ascii="Calibri" w:hAnsi="Calibri" w:cs="Arial"/>
          <w:b/>
          <w:lang w:val="en-US"/>
        </w:rPr>
        <w:t xml:space="preserve">  </w:t>
      </w:r>
      <w:r>
        <w:rPr>
          <w:rFonts w:ascii="Calibri" w:hAnsi="Calibri" w:cs="Arial"/>
          <w:b/>
          <w:lang w:val="en-US"/>
        </w:rPr>
        <w:t xml:space="preserve">  </w:t>
      </w:r>
      <w:r w:rsidRPr="00285C38">
        <w:rPr>
          <w:rFonts w:ascii="Calibri" w:hAnsi="Calibri" w:cs="Arial"/>
          <w:b/>
          <w:lang w:val="en-US"/>
        </w:rPr>
        <w:t xml:space="preserve"> Categories</w:t>
      </w:r>
      <w:r w:rsidRPr="00285C38">
        <w:rPr>
          <w:rFonts w:ascii="Calibri" w:hAnsi="Calibri" w:cs="Arial"/>
          <w:b/>
          <w:lang w:val="en-US"/>
        </w:rPr>
        <w:tab/>
      </w:r>
      <w:r w:rsidRPr="00285C38">
        <w:rPr>
          <w:rFonts w:ascii="Calibri" w:hAnsi="Calibri" w:cs="Arial"/>
          <w:b/>
          <w:lang w:val="en-US"/>
        </w:rPr>
        <w:tab/>
      </w:r>
      <w:r w:rsidRPr="00285C38">
        <w:rPr>
          <w:rFonts w:ascii="Calibri" w:hAnsi="Calibri" w:cs="Arial"/>
          <w:b/>
          <w:lang w:val="en-US"/>
        </w:rPr>
        <w:tab/>
      </w:r>
      <w:r w:rsidRPr="00285C38"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 xml:space="preserve">      </w:t>
      </w:r>
      <w:proofErr w:type="gramStart"/>
      <w:r w:rsidRPr="00285C38">
        <w:rPr>
          <w:rFonts w:ascii="Calibri" w:hAnsi="Calibri" w:cs="Arial"/>
          <w:b/>
          <w:lang w:val="en-US"/>
        </w:rPr>
        <w:t>What</w:t>
      </w:r>
      <w:proofErr w:type="gramEnd"/>
      <w:r w:rsidRPr="00285C38">
        <w:rPr>
          <w:rFonts w:ascii="Calibri" w:hAnsi="Calibri" w:cs="Arial"/>
          <w:b/>
          <w:lang w:val="en-US"/>
        </w:rPr>
        <w:t xml:space="preserve"> they mean</w:t>
      </w:r>
    </w:p>
    <w:p w:rsidR="00EE7261" w:rsidRPr="0058732B" w:rsidRDefault="00EE7261" w:rsidP="00EE7261">
      <w:pPr>
        <w:rPr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119380</wp:posOffset>
            </wp:positionV>
            <wp:extent cx="709930" cy="4095115"/>
            <wp:effectExtent l="19050" t="0" r="0" b="0"/>
            <wp:wrapSquare wrapText="bothSides"/>
            <wp:docPr id="2" name="Imagem 4" descr="Classific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lassificaca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261" w:rsidRPr="0058732B" w:rsidRDefault="00EE7261" w:rsidP="00EE7261">
      <w:pPr>
        <w:rPr>
          <w:rFonts w:ascii="Arial" w:hAnsi="Arial" w:cs="Arial"/>
          <w:sz w:val="18"/>
          <w:szCs w:val="18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</w:t>
      </w: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</w:t>
      </w: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</w:t>
      </w: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</w:t>
      </w: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</w:t>
      </w: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E7261" w:rsidRPr="003F0F53" w:rsidRDefault="00EE7261" w:rsidP="00EE726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</w:t>
      </w:r>
    </w:p>
    <w:p w:rsidR="00EE7261" w:rsidRPr="003F0F53" w:rsidRDefault="000F7485" w:rsidP="00EE7261">
      <w:pPr>
        <w:jc w:val="right"/>
        <w:rPr>
          <w:sz w:val="18"/>
          <w:szCs w:val="18"/>
          <w:lang w:val="en-US"/>
        </w:rPr>
      </w:pPr>
      <w:hyperlink r:id="rId10" w:history="1">
        <w:r w:rsidR="00EE7261" w:rsidRPr="003F0F53">
          <w:rPr>
            <w:rStyle w:val="Hyperlink"/>
            <w:sz w:val="18"/>
            <w:szCs w:val="18"/>
            <w:lang w:val="en-US"/>
          </w:rPr>
          <w:t>http://www.brasil.gov.br/imagens/noticias/imagens-2012/marco/justica-alerta-pais-sobre-importancia-da-classificacao-indicativa-de-programas/image_view_fullscreen</w:t>
        </w:r>
      </w:hyperlink>
    </w:p>
    <w:p w:rsidR="00EE7261" w:rsidRPr="0026768E" w:rsidRDefault="00EE7261" w:rsidP="00EE7261">
      <w:pPr>
        <w:tabs>
          <w:tab w:val="left" w:pos="4110"/>
        </w:tabs>
        <w:spacing w:line="360" w:lineRule="auto"/>
        <w:rPr>
          <w:rFonts w:ascii="Arial" w:hAnsi="Arial" w:cs="Arial"/>
          <w:lang w:val="en-US"/>
        </w:rPr>
      </w:pPr>
    </w:p>
    <w:p w:rsidR="00EE7261" w:rsidRPr="0026768E" w:rsidRDefault="00EE7261" w:rsidP="00EE7261">
      <w:pPr>
        <w:rPr>
          <w:sz w:val="28"/>
          <w:szCs w:val="28"/>
          <w:lang w:val="en-US"/>
        </w:rPr>
      </w:pPr>
    </w:p>
    <w:p w:rsidR="00EE7261" w:rsidRPr="0026768E" w:rsidRDefault="00EE7261" w:rsidP="00EE7261">
      <w:pPr>
        <w:rPr>
          <w:sz w:val="28"/>
          <w:szCs w:val="28"/>
          <w:lang w:val="en-US"/>
        </w:rPr>
      </w:pPr>
    </w:p>
    <w:p w:rsidR="00EE7261" w:rsidRDefault="00EE7261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EE7261" w:rsidSect="000E6A92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75" w:rsidRDefault="00CB0775" w:rsidP="000E6A92">
      <w:r>
        <w:separator/>
      </w:r>
    </w:p>
  </w:endnote>
  <w:endnote w:type="continuationSeparator" w:id="0">
    <w:p w:rsidR="00CB0775" w:rsidRDefault="00CB0775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75" w:rsidRDefault="00CB0775" w:rsidP="000E6A92">
      <w:r>
        <w:separator/>
      </w:r>
    </w:p>
  </w:footnote>
  <w:footnote w:type="continuationSeparator" w:id="0">
    <w:p w:rsidR="00CB0775" w:rsidRDefault="00CB0775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0F7485"/>
    <w:rsid w:val="001D44DF"/>
    <w:rsid w:val="002C0C87"/>
    <w:rsid w:val="00404FB6"/>
    <w:rsid w:val="0090655B"/>
    <w:rsid w:val="00927821"/>
    <w:rsid w:val="009C6D7E"/>
    <w:rsid w:val="00A06986"/>
    <w:rsid w:val="00B21FF4"/>
    <w:rsid w:val="00C457C8"/>
    <w:rsid w:val="00CB0775"/>
    <w:rsid w:val="00D87F5F"/>
    <w:rsid w:val="00E04455"/>
    <w:rsid w:val="00EE7261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7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gevieski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neboehs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rasil.gov.br/imagens/noticias/imagens-2012/marco/justica-alerta-pais-sobre-importancia-da-classificacao-indicativa-de-programas/image_view_fullscree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7</cp:revision>
  <dcterms:created xsi:type="dcterms:W3CDTF">2015-11-16T20:02:00Z</dcterms:created>
  <dcterms:modified xsi:type="dcterms:W3CDTF">2015-12-18T12:50:00Z</dcterms:modified>
</cp:coreProperties>
</file>